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5" w:rsidRDefault="00CE6485" w:rsidP="00CE648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E6485" w:rsidRPr="00CE6485" w:rsidRDefault="00CE6485" w:rsidP="00CE6485">
      <w:pPr>
        <w:rPr>
          <w:rFonts w:ascii="Times New Roman" w:eastAsia="Times New Roman" w:hAnsi="Times New Roman" w:cs="Times New Roman"/>
          <w:sz w:val="28"/>
          <w:szCs w:val="28"/>
        </w:rPr>
      </w:pPr>
      <w:r w:rsidRPr="00CE64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 novembre 2016</w:t>
      </w:r>
    </w:p>
    <w:p w:rsidR="00CE6485" w:rsidRDefault="00CE6485" w:rsidP="00CE648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Pr="001E7486">
          <w:rPr>
            <w:rStyle w:val="Collegamentoipertestuale"/>
            <w:rFonts w:ascii="Times New Roman" w:eastAsia="Times New Roman" w:hAnsi="Times New Roman" w:cs="Times New Roman"/>
            <w:b/>
            <w:bCs/>
            <w:sz w:val="28"/>
            <w:szCs w:val="28"/>
          </w:rPr>
          <w:t>http://www.meltingpot.org/Giovani-vite-spezzate-dal-regime-dei-confini.html#.WDcE8CPhDZu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E6485" w:rsidRDefault="00CE6485" w:rsidP="00CE648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485" w:rsidRDefault="00CE6485" w:rsidP="00CE648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485" w:rsidRPr="00CE6485" w:rsidRDefault="00CE6485" w:rsidP="00CE6485">
      <w:pPr>
        <w:spacing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CE64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GIOVANI VITE</w:t>
      </w:r>
      <w:proofErr w:type="gramEnd"/>
      <w:r w:rsidRPr="00CE64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SPEZZATE DAL REGIME DEI CONFINI</w:t>
      </w:r>
    </w:p>
    <w:p w:rsidR="00CE6485" w:rsidRDefault="00CE6485" w:rsidP="00CE6485">
      <w:pPr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E6485">
        <w:rPr>
          <w:rFonts w:ascii="Times New Roman" w:eastAsia="Times New Roman" w:hAnsi="Times New Roman" w:cs="Times New Roman"/>
          <w:b/>
          <w:bCs/>
          <w:sz w:val="28"/>
          <w:szCs w:val="28"/>
        </w:rPr>
        <w:t>A BOLZANO E BORGHETTO (TN) DUE VITTIME DELLA MILITARIZZAZIONE DELLA ROTTA DEL BRENNERO</w:t>
      </w:r>
      <w:proofErr w:type="gramEnd"/>
    </w:p>
    <w:p w:rsidR="00925F6A" w:rsidRPr="00CE6485" w:rsidRDefault="00925F6A" w:rsidP="00CE6485">
      <w:pPr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E6485" w:rsidRDefault="00CE6485" w:rsidP="00CE648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485">
        <w:rPr>
          <w:rFonts w:ascii="Times New Roman" w:eastAsia="Times New Roman" w:hAnsi="Times New Roman" w:cs="Times New Roman"/>
          <w:b/>
          <w:bCs/>
          <w:sz w:val="28"/>
          <w:szCs w:val="28"/>
        </w:rPr>
        <w:t>Autori: </w:t>
      </w:r>
      <w:hyperlink r:id="rId6" w:history="1">
        <w:r w:rsidRPr="00CE64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Stefano </w:t>
        </w:r>
        <w:proofErr w:type="spellStart"/>
        <w:r w:rsidRPr="00CE64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Bleggi</w:t>
        </w:r>
        <w:proofErr w:type="spellEnd"/>
      </w:hyperlink>
      <w:r w:rsidRPr="00CE6485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hyperlink r:id="rId7" w:history="1">
        <w:r w:rsidRPr="00CE64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Matteo De Checchi</w:t>
        </w:r>
      </w:hyperlink>
    </w:p>
    <w:p w:rsidR="00CE6485" w:rsidRPr="00CE6485" w:rsidRDefault="00CE6485" w:rsidP="00CE6485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485" w:rsidRPr="00CE6485" w:rsidRDefault="00CE6485" w:rsidP="00CE648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485">
        <w:rPr>
          <w:rFonts w:ascii="Times New Roman" w:hAnsi="Times New Roman" w:cs="Times New Roman"/>
          <w:sz w:val="28"/>
          <w:szCs w:val="28"/>
        </w:rPr>
        <w:t xml:space="preserve">Sono morti tra l’odore del ferro delle rotaie calde, in una frenata improvvisa ma inutile, nel buio pesto tra cime bianche di neve e il freddo autunnale, umido e piovigginoso. Maledetta terra ricca e </w:t>
      </w:r>
      <w:proofErr w:type="gramStart"/>
      <w:r w:rsidRPr="00CE6485">
        <w:rPr>
          <w:rFonts w:ascii="Times New Roman" w:hAnsi="Times New Roman" w:cs="Times New Roman"/>
          <w:sz w:val="28"/>
          <w:szCs w:val="28"/>
        </w:rPr>
        <w:t>indifferente,</w:t>
      </w:r>
      <w:proofErr w:type="gramEnd"/>
      <w:r w:rsidRPr="00CE6485">
        <w:rPr>
          <w:rFonts w:ascii="Times New Roman" w:hAnsi="Times New Roman" w:cs="Times New Roman"/>
          <w:sz w:val="28"/>
          <w:szCs w:val="28"/>
        </w:rPr>
        <w:t xml:space="preserve"> composta e solitaria.</w:t>
      </w:r>
      <w:r w:rsidRPr="00CE6485">
        <w:rPr>
          <w:rFonts w:ascii="Times New Roman" w:hAnsi="Times New Roman" w:cs="Times New Roman"/>
          <w:sz w:val="28"/>
          <w:szCs w:val="28"/>
        </w:rPr>
        <w:br/>
        <w:t>È morto così A., </w:t>
      </w:r>
      <w:r w:rsidRPr="00CE64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un ragazzo eritreo minorenne</w:t>
      </w:r>
      <w:r w:rsidRPr="00CE6485">
        <w:rPr>
          <w:rFonts w:ascii="Times New Roman" w:hAnsi="Times New Roman" w:cs="Times New Roman"/>
          <w:sz w:val="28"/>
          <w:szCs w:val="28"/>
        </w:rPr>
        <w:t>, uno dei tanti invisibili arrivati nella terra di confine, </w:t>
      </w:r>
      <w:hyperlink r:id="rId8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Bolzano</w:t>
        </w:r>
      </w:hyperlink>
      <w:r w:rsidRPr="00CE6485">
        <w:rPr>
          <w:rFonts w:ascii="Times New Roman" w:hAnsi="Times New Roman" w:cs="Times New Roman"/>
          <w:sz w:val="28"/>
          <w:szCs w:val="28"/>
        </w:rPr>
        <w:t>, dopo un viaggio pericoloso ed estenuante, attraverso un deserto e un mare, </w:t>
      </w:r>
      <w:r w:rsidRPr="00CE64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Mare Nostrum</w:t>
      </w:r>
      <w:r w:rsidRPr="00CE6485">
        <w:rPr>
          <w:rFonts w:ascii="Times New Roman" w:hAnsi="Times New Roman" w:cs="Times New Roman"/>
          <w:sz w:val="28"/>
          <w:szCs w:val="28"/>
        </w:rPr>
        <w:t>, che ha inghiottito anche le terre emerse per la quantità di morti, senza nome, che ancora gridano di dolore tra le sue acque.</w:t>
      </w:r>
      <w:r w:rsidRPr="00CE6485">
        <w:rPr>
          <w:rFonts w:ascii="Times New Roman" w:hAnsi="Times New Roman" w:cs="Times New Roman"/>
          <w:sz w:val="28"/>
          <w:szCs w:val="28"/>
        </w:rPr>
        <w:br/>
        <w:t>E’ morta così A., </w:t>
      </w:r>
      <w:r w:rsidRPr="00CE64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una donna di cui non sappiamo</w:t>
      </w:r>
      <w:r w:rsidRPr="00CE6485">
        <w:rPr>
          <w:rFonts w:ascii="Times New Roman" w:hAnsi="Times New Roman" w:cs="Times New Roman"/>
          <w:sz w:val="28"/>
          <w:szCs w:val="28"/>
        </w:rPr>
        <w:t> (e forse mai scopriremo) </w:t>
      </w:r>
      <w:r w:rsidRPr="00CE648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nome</w:t>
      </w:r>
      <w:r w:rsidRPr="00CE6485">
        <w:rPr>
          <w:rFonts w:ascii="Times New Roman" w:hAnsi="Times New Roman" w:cs="Times New Roman"/>
          <w:sz w:val="28"/>
          <w:szCs w:val="28"/>
        </w:rPr>
        <w:t>, né età, né paese d’origine, né religione, ma di cui possiamo intuire i desideri.</w:t>
      </w:r>
    </w:p>
    <w:p w:rsidR="00CE6485" w:rsidRPr="00CE6485" w:rsidRDefault="00CE6485" w:rsidP="00CE648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485">
        <w:rPr>
          <w:rFonts w:ascii="Times New Roman" w:hAnsi="Times New Roman" w:cs="Times New Roman"/>
          <w:sz w:val="28"/>
          <w:szCs w:val="28"/>
        </w:rPr>
        <w:t>Bolzano, assieme a </w:t>
      </w:r>
      <w:hyperlink r:id="rId9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Como</w:t>
        </w:r>
      </w:hyperlink>
      <w:r w:rsidRPr="00CE6485">
        <w:rPr>
          <w:rFonts w:ascii="Times New Roman" w:hAnsi="Times New Roman" w:cs="Times New Roman"/>
          <w:sz w:val="28"/>
          <w:szCs w:val="28"/>
        </w:rPr>
        <w:t> e </w:t>
      </w:r>
      <w:hyperlink r:id="rId10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Ventimiglia</w:t>
        </w:r>
      </w:hyperlink>
      <w:r w:rsidRPr="00CE6485">
        <w:rPr>
          <w:rFonts w:ascii="Times New Roman" w:hAnsi="Times New Roman" w:cs="Times New Roman"/>
          <w:sz w:val="28"/>
          <w:szCs w:val="28"/>
        </w:rPr>
        <w:t>, è oggi una delle principali tappe della rotta centrale del Mediterraneo. Da mesi oramai i profughi sono costretti a rincorrere i treni merci diretti verso il </w:t>
      </w:r>
      <w:hyperlink r:id="rId11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Brennero</w:t>
        </w:r>
      </w:hyperlink>
      <w:r w:rsidRPr="00CE6485">
        <w:rPr>
          <w:rFonts w:ascii="Times New Roman" w:hAnsi="Times New Roman" w:cs="Times New Roman"/>
          <w:sz w:val="28"/>
          <w:szCs w:val="28"/>
        </w:rPr>
        <w:t>, ultima speranza per scappare verso il Nord Europa, attirati dalle migliori opportunità che l’accoglienza in quei territori offre, o dai familiari che sono riusciti ad attraversare la frontiera.</w:t>
      </w:r>
      <w:r w:rsidRPr="00CE6485">
        <w:rPr>
          <w:rFonts w:ascii="Times New Roman" w:hAnsi="Times New Roman" w:cs="Times New Roman"/>
          <w:sz w:val="28"/>
          <w:szCs w:val="28"/>
        </w:rPr>
        <w:br/>
        <w:t>Lunedì sera, intorno alle 20, A., identificato per la prima volta a </w:t>
      </w:r>
      <w:hyperlink r:id="rId12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Messina</w:t>
        </w:r>
      </w:hyperlink>
      <w:r w:rsidRPr="00CE6485">
        <w:rPr>
          <w:rFonts w:ascii="Times New Roman" w:hAnsi="Times New Roman" w:cs="Times New Roman"/>
          <w:sz w:val="28"/>
          <w:szCs w:val="28"/>
        </w:rPr>
        <w:t>, ma partito qualche giorno fa da </w:t>
      </w:r>
      <w:hyperlink r:id="rId13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Milano</w:t>
        </w:r>
      </w:hyperlink>
      <w:r w:rsidRPr="00CE6485">
        <w:rPr>
          <w:rFonts w:ascii="Times New Roman" w:hAnsi="Times New Roman" w:cs="Times New Roman"/>
          <w:sz w:val="28"/>
          <w:szCs w:val="28"/>
        </w:rPr>
        <w:t> insieme a una trentina di connazionali, ha tentato di agguantare un treno della speranza, il treno che lo avrebbe potuto portare dal fratello a Francoforte; è morto in maniera atroce, travolto dalla speranza stessa, lasciando sulle rotaie il corpo dilaniato di un giovane alla ricerca della libertà.</w:t>
      </w:r>
      <w:r w:rsidRPr="00CE6485">
        <w:rPr>
          <w:rFonts w:ascii="Times New Roman" w:hAnsi="Times New Roman" w:cs="Times New Roman"/>
          <w:sz w:val="28"/>
          <w:szCs w:val="28"/>
        </w:rPr>
        <w:br/>
        <w:t>È una morte annunciata, come lo erano </w:t>
      </w:r>
      <w:hyperlink r:id="rId14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quelle di Ventimiglia</w:t>
        </w:r>
      </w:hyperlink>
      <w:r w:rsidRPr="00CE6485">
        <w:rPr>
          <w:rFonts w:ascii="Times New Roman" w:hAnsi="Times New Roman" w:cs="Times New Roman"/>
          <w:sz w:val="28"/>
          <w:szCs w:val="28"/>
        </w:rPr>
        <w:t> e quelle che si susseguono a </w:t>
      </w:r>
      <w:hyperlink r:id="rId15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Calais</w:t>
        </w:r>
      </w:hyperlink>
      <w:r w:rsidRPr="00CE64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6485">
        <w:rPr>
          <w:rFonts w:ascii="Times New Roman" w:hAnsi="Times New Roman" w:cs="Times New Roman"/>
          <w:sz w:val="28"/>
          <w:szCs w:val="28"/>
        </w:rPr>
        <w:t>Ma</w:t>
      </w:r>
      <w:proofErr w:type="gramEnd"/>
      <w:r w:rsidRPr="00CE6485">
        <w:rPr>
          <w:rFonts w:ascii="Times New Roman" w:hAnsi="Times New Roman" w:cs="Times New Roman"/>
          <w:sz w:val="28"/>
          <w:szCs w:val="28"/>
        </w:rPr>
        <w:t xml:space="preserve"> in Trentino Alto Adige è una triste novità e avviene pochi giorni dopo un altro tragico episodio di cui nessuno sa dire nulla o vuole raccontare la verità. </w:t>
      </w:r>
      <w:r w:rsidRPr="00CE6485">
        <w:rPr>
          <w:rFonts w:ascii="Times New Roman" w:hAnsi="Times New Roman" w:cs="Times New Roman"/>
          <w:sz w:val="28"/>
          <w:szCs w:val="28"/>
        </w:rPr>
        <w:br/>
        <w:t xml:space="preserve">Venerdì scorso, di notte, una giovane donna è stata investita da un altro treno in transito a sud di Borghetto, tra il Trentino e il Veneto, lungo l’asse del Brennero. </w:t>
      </w:r>
      <w:proofErr w:type="gramStart"/>
      <w:r w:rsidRPr="00CE6485">
        <w:rPr>
          <w:rFonts w:ascii="Times New Roman" w:hAnsi="Times New Roman" w:cs="Times New Roman"/>
          <w:sz w:val="28"/>
          <w:szCs w:val="28"/>
        </w:rPr>
        <w:t>Addosso le</w:t>
      </w:r>
      <w:proofErr w:type="gramEnd"/>
      <w:r w:rsidRPr="00CE6485">
        <w:rPr>
          <w:rFonts w:ascii="Times New Roman" w:hAnsi="Times New Roman" w:cs="Times New Roman"/>
          <w:sz w:val="28"/>
          <w:szCs w:val="28"/>
        </w:rPr>
        <w:t xml:space="preserve"> è stato trovato un documento che viene consegnato al momento dello </w:t>
      </w:r>
      <w:r w:rsidRPr="00CE6485">
        <w:rPr>
          <w:rFonts w:ascii="Times New Roman" w:hAnsi="Times New Roman" w:cs="Times New Roman"/>
          <w:sz w:val="28"/>
          <w:szCs w:val="28"/>
        </w:rPr>
        <w:lastRenderedPageBreak/>
        <w:t>sbarco nei porti siciliani. Pare che fosse passata anche lei da un centro d’accoglienza milanese. Non ci stupirebbe che fosse stata intercettata sul treno dalla polizia o dai controllori e fatta scendere, ma nessuno di Trenitalia sa niente o ha visto nulla. </w:t>
      </w:r>
      <w:r w:rsidRPr="00CE6485">
        <w:rPr>
          <w:rFonts w:ascii="Times New Roman" w:hAnsi="Times New Roman" w:cs="Times New Roman"/>
          <w:sz w:val="28"/>
          <w:szCs w:val="28"/>
        </w:rPr>
        <w:br/>
        <w:t>Da quanto i controlli sono stati potenziati da Verona al Brennero per scoraggiare il transito dei migranti, non è la prima volta che le persone sono fermate, fatte scendere e poi costrette a muoversi a piedi. E quando ti ritrovi spaesato in un luogo che non conosci, la strada per andare avanti o tornare indietro te la possono indicare soltanto i binari del treno.</w:t>
      </w:r>
    </w:p>
    <w:p w:rsidR="00CE6485" w:rsidRPr="00CE6485" w:rsidRDefault="00CE6485" w:rsidP="00CE6485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485">
        <w:rPr>
          <w:rFonts w:ascii="Times New Roman" w:hAnsi="Times New Roman" w:cs="Times New Roman"/>
          <w:sz w:val="28"/>
          <w:szCs w:val="28"/>
        </w:rPr>
        <w:t xml:space="preserve">Queste morti erano ampiamente annunciate e non vanno considerate come degli incidenti o delle </w:t>
      </w:r>
      <w:proofErr w:type="gramStart"/>
      <w:r w:rsidRPr="00CE6485">
        <w:rPr>
          <w:rFonts w:ascii="Times New Roman" w:hAnsi="Times New Roman" w:cs="Times New Roman"/>
          <w:sz w:val="28"/>
          <w:szCs w:val="28"/>
        </w:rPr>
        <w:t>tragiche</w:t>
      </w:r>
      <w:proofErr w:type="gramEnd"/>
      <w:r w:rsidRPr="00CE6485">
        <w:rPr>
          <w:rFonts w:ascii="Times New Roman" w:hAnsi="Times New Roman" w:cs="Times New Roman"/>
          <w:sz w:val="28"/>
          <w:szCs w:val="28"/>
        </w:rPr>
        <w:t xml:space="preserve"> fatalità. Il </w:t>
      </w:r>
      <w:r w:rsidRPr="00CE64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regime del confine</w:t>
      </w:r>
      <w:r w:rsidRPr="00CE6485">
        <w:rPr>
          <w:rFonts w:ascii="Times New Roman" w:hAnsi="Times New Roman" w:cs="Times New Roman"/>
          <w:sz w:val="28"/>
          <w:szCs w:val="28"/>
        </w:rPr>
        <w:t> produce tra i suoi effetti proprio questi eventi drammatici. </w:t>
      </w:r>
      <w:r w:rsidRPr="00CE6485">
        <w:rPr>
          <w:rFonts w:ascii="Times New Roman" w:hAnsi="Times New Roman" w:cs="Times New Roman"/>
          <w:sz w:val="28"/>
          <w:szCs w:val="28"/>
        </w:rPr>
        <w:br/>
        <w:t>La disumanizzazione della vita è oggi racchiusa tra muri di confini porosi, militarizzazione delle stazioni ferroviarie, pattugliamenti serrati nei treni a caccia del profugo, attentati ai luoghi dell’accoglienza, pervicace controllo burocratico di tutti coloro che non possono risiedere in una delle più ricche province d’Europa (vedi a Bolzano il caso della </w:t>
      </w:r>
      <w:hyperlink r:id="rId16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 xml:space="preserve">circolare </w:t>
        </w:r>
        <w:proofErr w:type="spellStart"/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Critelli</w:t>
        </w:r>
        <w:proofErr w:type="spellEnd"/>
      </w:hyperlink>
      <w:r w:rsidRPr="00CE6485">
        <w:rPr>
          <w:rFonts w:ascii="Times New Roman" w:hAnsi="Times New Roman" w:cs="Times New Roman"/>
          <w:sz w:val="28"/>
          <w:szCs w:val="28"/>
        </w:rPr>
        <w:t>). </w:t>
      </w:r>
      <w:r w:rsidRPr="00CE6485">
        <w:rPr>
          <w:rFonts w:ascii="Times New Roman" w:hAnsi="Times New Roman" w:cs="Times New Roman"/>
          <w:sz w:val="28"/>
          <w:szCs w:val="28"/>
        </w:rPr>
        <w:br/>
        <w:t xml:space="preserve">Tutto questo condito da una società che si è drammaticamente abituata alla morte "dell’altro", a considerare questi eventi come ineluttabili, ma che, allo stesso tempo, </w:t>
      </w:r>
      <w:proofErr w:type="gramStart"/>
      <w:r w:rsidRPr="00CE6485">
        <w:rPr>
          <w:rFonts w:ascii="Times New Roman" w:hAnsi="Times New Roman" w:cs="Times New Roman"/>
          <w:sz w:val="28"/>
          <w:szCs w:val="28"/>
        </w:rPr>
        <w:t>nega</w:t>
      </w:r>
      <w:proofErr w:type="gramEnd"/>
      <w:r w:rsidRPr="00CE6485">
        <w:rPr>
          <w:rFonts w:ascii="Times New Roman" w:hAnsi="Times New Roman" w:cs="Times New Roman"/>
          <w:sz w:val="28"/>
          <w:szCs w:val="28"/>
        </w:rPr>
        <w:t xml:space="preserve"> lo spostamento di esseri umani, baluardo, in altri periodi storici, di assimilazione e costruzione del diverso.</w:t>
      </w:r>
      <w:r w:rsidRPr="00CE6485">
        <w:rPr>
          <w:rFonts w:ascii="Times New Roman" w:hAnsi="Times New Roman" w:cs="Times New Roman"/>
          <w:sz w:val="28"/>
          <w:szCs w:val="28"/>
        </w:rPr>
        <w:br/>
        <w:t>La morte di </w:t>
      </w:r>
      <w:hyperlink r:id="rId17" w:history="1">
        <w:r w:rsidRPr="00CE6485">
          <w:rPr>
            <w:rFonts w:ascii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</w:rPr>
          <w:t>centinaia di migranti affogati</w:t>
        </w:r>
      </w:hyperlink>
      <w:r w:rsidRPr="00CE6485">
        <w:rPr>
          <w:rFonts w:ascii="Times New Roman" w:hAnsi="Times New Roman" w:cs="Times New Roman"/>
          <w:sz w:val="28"/>
          <w:szCs w:val="28"/>
        </w:rPr>
        <w:t xml:space="preserve">, la scorsa settimana, in un cimitero liquido non ha scomposto la società dell’odio e della ricchezza che apre le porte ai festeggiamenti del Natale tra lagnosa compassione e sfavillanti mercatini tipici. E così le morti del giovane eritreo e della giovane figlia o madre </w:t>
      </w:r>
      <w:proofErr w:type="gramStart"/>
      <w:r w:rsidRPr="00CE6485">
        <w:rPr>
          <w:rFonts w:ascii="Times New Roman" w:hAnsi="Times New Roman" w:cs="Times New Roman"/>
          <w:sz w:val="28"/>
          <w:szCs w:val="28"/>
        </w:rPr>
        <w:t>scompariranno</w:t>
      </w:r>
      <w:proofErr w:type="gramEnd"/>
      <w:r w:rsidRPr="00CE6485">
        <w:rPr>
          <w:rFonts w:ascii="Times New Roman" w:hAnsi="Times New Roman" w:cs="Times New Roman"/>
          <w:sz w:val="28"/>
          <w:szCs w:val="28"/>
        </w:rPr>
        <w:t xml:space="preserve"> nell’oblio di una città addobbata per le feste. </w:t>
      </w:r>
      <w:r w:rsidRPr="00CE6485">
        <w:rPr>
          <w:rFonts w:ascii="Times New Roman" w:hAnsi="Times New Roman" w:cs="Times New Roman"/>
          <w:sz w:val="28"/>
          <w:szCs w:val="28"/>
        </w:rPr>
        <w:br/>
        <w:t xml:space="preserve">Correte turisti, </w:t>
      </w:r>
      <w:proofErr w:type="gramStart"/>
      <w:r w:rsidRPr="00CE6485">
        <w:rPr>
          <w:rFonts w:ascii="Times New Roman" w:hAnsi="Times New Roman" w:cs="Times New Roman"/>
          <w:sz w:val="28"/>
          <w:szCs w:val="28"/>
        </w:rPr>
        <w:t>correte</w:t>
      </w:r>
      <w:proofErr w:type="gramEnd"/>
      <w:r w:rsidRPr="00CE6485">
        <w:rPr>
          <w:rFonts w:ascii="Times New Roman" w:hAnsi="Times New Roman" w:cs="Times New Roman"/>
          <w:sz w:val="28"/>
          <w:szCs w:val="28"/>
        </w:rPr>
        <w:t>! Il vostro sì che è il treno della speranza!</w:t>
      </w:r>
    </w:p>
    <w:p w:rsidR="00CE6485" w:rsidRPr="00CE6485" w:rsidRDefault="00CE6485" w:rsidP="00CE6485">
      <w:pPr>
        <w:shd w:val="clear" w:color="auto" w:fill="F7F7F7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7E0E" w:rsidRPr="00CE6485" w:rsidRDefault="00A37E0E" w:rsidP="00CE64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37E0E" w:rsidRPr="00CE6485" w:rsidSect="00A37E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85"/>
    <w:rsid w:val="00925F6A"/>
    <w:rsid w:val="00A37E0E"/>
    <w:rsid w:val="00C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C1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E64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E64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E6485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E6485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Caratterepredefinitoparagrafo"/>
    <w:rsid w:val="00CE6485"/>
  </w:style>
  <w:style w:type="character" w:styleId="Collegamentoipertestuale">
    <w:name w:val="Hyperlink"/>
    <w:basedOn w:val="Caratterepredefinitoparagrafo"/>
    <w:uiPriority w:val="99"/>
    <w:unhideWhenUsed/>
    <w:rsid w:val="00CE64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E64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E64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E64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E64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E6485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E6485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Caratterepredefinitoparagrafo"/>
    <w:rsid w:val="00CE6485"/>
  </w:style>
  <w:style w:type="character" w:styleId="Collegamentoipertestuale">
    <w:name w:val="Hyperlink"/>
    <w:basedOn w:val="Caratterepredefinitoparagrafo"/>
    <w:uiPriority w:val="99"/>
    <w:unhideWhenUsed/>
    <w:rsid w:val="00CE64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E64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855">
          <w:marLeft w:val="0"/>
          <w:marRight w:val="0"/>
          <w:marTop w:val="0"/>
          <w:marBottom w:val="360"/>
          <w:divBdr>
            <w:top w:val="single" w:sz="18" w:space="23" w:color="000000"/>
            <w:left w:val="none" w:sz="0" w:space="12" w:color="auto"/>
            <w:bottom w:val="single" w:sz="6" w:space="23" w:color="CDCDCD"/>
            <w:right w:val="none" w:sz="0" w:space="12" w:color="auto"/>
          </w:divBdr>
          <w:divsChild>
            <w:div w:id="5857260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0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8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14" w:color="auto"/>
            <w:bottom w:val="single" w:sz="6" w:space="0" w:color="CDCDCD"/>
            <w:right w:val="none" w:sz="0" w:space="14" w:color="auto"/>
          </w:divBdr>
          <w:divsChild>
            <w:div w:id="13214950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ltingpot.org/+-Brennero-+.html" TargetMode="External"/><Relationship Id="rId12" Type="http://schemas.openxmlformats.org/officeDocument/2006/relationships/hyperlink" Target="http://www.meltingpot.org/I-non-luoghi-della-prima-accoglienza-a-Messina.html" TargetMode="External"/><Relationship Id="rId13" Type="http://schemas.openxmlformats.org/officeDocument/2006/relationships/hyperlink" Target="http://www.meltingpot.org/+-Milano-+.html" TargetMode="External"/><Relationship Id="rId14" Type="http://schemas.openxmlformats.org/officeDocument/2006/relationships/hyperlink" Target="http://www.meltingpot.org/All-altro-mondo-non-ti-chiedono-il-visto-per-ora.html" TargetMode="External"/><Relationship Id="rId15" Type="http://schemas.openxmlformats.org/officeDocument/2006/relationships/hyperlink" Target="http://www.meltingpot.org/+-Calais-The-jungle-+.html" TargetMode="External"/><Relationship Id="rId16" Type="http://schemas.openxmlformats.org/officeDocument/2006/relationships/hyperlink" Target="http://www.meltingpot.org/Bolzano-diritti-negati-autonomia-nella-disumanita-e.html" TargetMode="External"/><Relationship Id="rId17" Type="http://schemas.openxmlformats.org/officeDocument/2006/relationships/hyperlink" Target="http://www.meltingpot.org/I-desaparecidos-del-Mediterraneo-non-parliamo-di-naufragi.html?var_mode=calcu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ltingpot.org/Giovani-vite-spezzate-dal-regime-dei-confini.html#.WDcE8CPhDZu" TargetMode="External"/><Relationship Id="rId6" Type="http://schemas.openxmlformats.org/officeDocument/2006/relationships/hyperlink" Target="http://www.meltingpot.org/+-Stefano-Bleggi-1206-+.html" TargetMode="External"/><Relationship Id="rId7" Type="http://schemas.openxmlformats.org/officeDocument/2006/relationships/hyperlink" Target="http://www.meltingpot.org/+-Matteo-De-Checchi-+.html" TargetMode="External"/><Relationship Id="rId8" Type="http://schemas.openxmlformats.org/officeDocument/2006/relationships/hyperlink" Target="http://www.meltingpot.org/+-Bolzano-+.html" TargetMode="External"/><Relationship Id="rId9" Type="http://schemas.openxmlformats.org/officeDocument/2006/relationships/hyperlink" Target="http://www.meltingpot.org/+-Como-Chiasso-+.html" TargetMode="External"/><Relationship Id="rId10" Type="http://schemas.openxmlformats.org/officeDocument/2006/relationships/hyperlink" Target="http://www.meltingpot.org/+-Ventimiglia-+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4519</Characters>
  <Application>Microsoft Macintosh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</dc:creator>
  <cp:keywords/>
  <dc:description/>
  <cp:lastModifiedBy>FEFE</cp:lastModifiedBy>
  <cp:revision>1</cp:revision>
  <dcterms:created xsi:type="dcterms:W3CDTF">2016-11-24T15:20:00Z</dcterms:created>
  <dcterms:modified xsi:type="dcterms:W3CDTF">2016-11-24T15:28:00Z</dcterms:modified>
</cp:coreProperties>
</file>